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8F656A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8F656A">
        <w:rPr>
          <w:rFonts w:ascii="Times New Roman" w:hAnsi="Times New Roman" w:cs="Times New Roman"/>
          <w:sz w:val="28"/>
          <w:szCs w:val="28"/>
        </w:rPr>
        <w:t xml:space="preserve">25.08.2022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F656A">
        <w:rPr>
          <w:rFonts w:ascii="Times New Roman" w:hAnsi="Times New Roman" w:cs="Times New Roman"/>
          <w:sz w:val="28"/>
          <w:szCs w:val="28"/>
        </w:rPr>
        <w:t xml:space="preserve"> 773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EF6B66">
        <w:rPr>
          <w:rFonts w:ascii="Times New Roman" w:hAnsi="Times New Roman" w:cs="Times New Roman"/>
          <w:sz w:val="28"/>
          <w:szCs w:val="28"/>
        </w:rPr>
        <w:t>Сабанеева 13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0B041B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EF6B66" w:rsidRPr="00586BFB">
        <w:rPr>
          <w:rFonts w:ascii="Times New Roman" w:hAnsi="Times New Roman" w:cs="Times New Roman"/>
          <w:sz w:val="28"/>
          <w:szCs w:val="28"/>
        </w:rPr>
        <w:t>«</w:t>
      </w:r>
      <w:r w:rsidR="00EF6B66">
        <w:rPr>
          <w:rFonts w:ascii="Times New Roman" w:hAnsi="Times New Roman" w:cs="Times New Roman"/>
          <w:sz w:val="28"/>
          <w:szCs w:val="28"/>
        </w:rPr>
        <w:t>Сабанеева 13</w:t>
      </w:r>
      <w:r w:rsidR="00EF6B66" w:rsidRPr="00586BFB">
        <w:rPr>
          <w:rFonts w:ascii="Times New Roman" w:hAnsi="Times New Roman" w:cs="Times New Roman"/>
          <w:sz w:val="28"/>
          <w:szCs w:val="28"/>
        </w:rPr>
        <w:t>»</w:t>
      </w:r>
      <w:r w:rsidR="00EF6B66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6D4891" w:rsidRDefault="00FC68A1" w:rsidP="00006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северной стороны граница ТОС проходит вдоль фасада многоквартирного дома по адресу</w:t>
      </w:r>
      <w:r w:rsidRPr="00FC68A1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2803">
        <w:rPr>
          <w:rFonts w:ascii="Times New Roman" w:eastAsia="Calibri" w:hAnsi="Times New Roman" w:cs="Times New Roman"/>
          <w:sz w:val="28"/>
          <w:szCs w:val="28"/>
        </w:rPr>
        <w:t>г. Владивосток, ул. Луговая, д. 60</w:t>
      </w:r>
      <w:r w:rsidR="009E166A">
        <w:rPr>
          <w:rFonts w:ascii="Times New Roman" w:eastAsia="Calibri" w:hAnsi="Times New Roman" w:cs="Times New Roman"/>
          <w:sz w:val="28"/>
          <w:szCs w:val="28"/>
        </w:rPr>
        <w:t>,</w:t>
      </w:r>
      <w:r w:rsidR="00A82803">
        <w:rPr>
          <w:rFonts w:ascii="Times New Roman" w:eastAsia="Calibri" w:hAnsi="Times New Roman" w:cs="Times New Roman"/>
          <w:sz w:val="28"/>
          <w:szCs w:val="28"/>
        </w:rPr>
        <w:t xml:space="preserve"> со стороны входных групп и далее до пересечения с границей</w:t>
      </w:r>
      <w:r w:rsidR="009E166A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 с кадастровым номером </w:t>
      </w:r>
      <w:r w:rsidR="00A82803">
        <w:rPr>
          <w:rFonts w:ascii="Times New Roman" w:eastAsia="Calibri" w:hAnsi="Times New Roman" w:cs="Times New Roman"/>
          <w:sz w:val="28"/>
          <w:szCs w:val="28"/>
        </w:rPr>
        <w:t>25</w:t>
      </w:r>
      <w:r w:rsidR="00A82803" w:rsidRPr="00A82803">
        <w:rPr>
          <w:rFonts w:ascii="Times New Roman" w:eastAsia="Calibri" w:hAnsi="Times New Roman" w:cs="Times New Roman"/>
          <w:sz w:val="28"/>
          <w:szCs w:val="28"/>
        </w:rPr>
        <w:t>:28:040011:628</w:t>
      </w:r>
      <w:r w:rsidR="00A82803">
        <w:rPr>
          <w:rFonts w:ascii="Times New Roman" w:eastAsia="Calibri" w:hAnsi="Times New Roman" w:cs="Times New Roman"/>
          <w:sz w:val="28"/>
          <w:szCs w:val="28"/>
        </w:rPr>
        <w:t xml:space="preserve">, вдоль границы между </w:t>
      </w:r>
      <w:r w:rsidR="00BD3072">
        <w:rPr>
          <w:rFonts w:ascii="Times New Roman" w:eastAsia="Calibri" w:hAnsi="Times New Roman" w:cs="Times New Roman"/>
          <w:sz w:val="28"/>
          <w:szCs w:val="28"/>
        </w:rPr>
        <w:t>земельным</w:t>
      </w:r>
      <w:r w:rsidR="009E1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2803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BD3072">
        <w:rPr>
          <w:rFonts w:ascii="Times New Roman" w:eastAsia="Calibri" w:hAnsi="Times New Roman" w:cs="Times New Roman"/>
          <w:sz w:val="28"/>
          <w:szCs w:val="28"/>
        </w:rPr>
        <w:t>ом с кадастровым номером</w:t>
      </w:r>
      <w:r w:rsidR="00A82803"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="00A82803" w:rsidRPr="00A82803">
        <w:rPr>
          <w:rFonts w:ascii="Times New Roman" w:eastAsia="Calibri" w:hAnsi="Times New Roman" w:cs="Times New Roman"/>
          <w:sz w:val="28"/>
          <w:szCs w:val="28"/>
        </w:rPr>
        <w:t>:28:040011:628</w:t>
      </w:r>
      <w:r w:rsidR="00A8280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9E166A">
        <w:rPr>
          <w:rFonts w:ascii="Times New Roman" w:eastAsia="Calibri" w:hAnsi="Times New Roman" w:cs="Times New Roman"/>
          <w:sz w:val="28"/>
          <w:szCs w:val="28"/>
        </w:rPr>
        <w:t xml:space="preserve"> земельным участком с кадастровым номером</w:t>
      </w:r>
      <w:r w:rsidR="00A82803">
        <w:rPr>
          <w:rFonts w:ascii="Times New Roman" w:eastAsia="Calibri" w:hAnsi="Times New Roman" w:cs="Times New Roman"/>
          <w:sz w:val="28"/>
          <w:szCs w:val="28"/>
        </w:rPr>
        <w:t xml:space="preserve"> 25:28:040011:627. Далее на северо-западе вдоль границы </w:t>
      </w:r>
      <w:r w:rsidR="009E166A">
        <w:rPr>
          <w:rFonts w:ascii="Times New Roman" w:eastAsia="Calibri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A82803">
        <w:rPr>
          <w:rFonts w:ascii="Times New Roman" w:eastAsia="Calibri" w:hAnsi="Times New Roman" w:cs="Times New Roman"/>
          <w:sz w:val="28"/>
          <w:szCs w:val="28"/>
        </w:rPr>
        <w:t>25:28:040011:627</w:t>
      </w:r>
      <w:r w:rsidR="006D4891">
        <w:rPr>
          <w:rFonts w:ascii="Times New Roman" w:eastAsia="Calibri" w:hAnsi="Times New Roman" w:cs="Times New Roman"/>
          <w:sz w:val="28"/>
          <w:szCs w:val="28"/>
        </w:rPr>
        <w:t xml:space="preserve"> до пересечения с дорожным проездом от Луговой</w:t>
      </w:r>
      <w:r w:rsidR="009E166A">
        <w:rPr>
          <w:rFonts w:ascii="Times New Roman" w:eastAsia="Calibri" w:hAnsi="Times New Roman" w:cs="Times New Roman"/>
          <w:sz w:val="28"/>
          <w:szCs w:val="28"/>
        </w:rPr>
        <w:t>, д.</w:t>
      </w:r>
      <w:r w:rsidR="006D4891">
        <w:rPr>
          <w:rFonts w:ascii="Times New Roman" w:eastAsia="Calibri" w:hAnsi="Times New Roman" w:cs="Times New Roman"/>
          <w:sz w:val="28"/>
          <w:szCs w:val="28"/>
        </w:rPr>
        <w:t xml:space="preserve"> 66 к Сабанеева</w:t>
      </w:r>
      <w:r w:rsidR="009E166A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 w:rsidR="006D4891">
        <w:rPr>
          <w:rFonts w:ascii="Times New Roman" w:eastAsia="Calibri" w:hAnsi="Times New Roman" w:cs="Times New Roman"/>
          <w:sz w:val="28"/>
          <w:szCs w:val="28"/>
        </w:rPr>
        <w:t>13.</w:t>
      </w:r>
    </w:p>
    <w:p w:rsidR="00CD1A6E" w:rsidRDefault="00A82803" w:rsidP="00006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1BEE">
        <w:rPr>
          <w:rFonts w:ascii="Times New Roman" w:eastAsia="Calibri" w:hAnsi="Times New Roman" w:cs="Times New Roman"/>
          <w:sz w:val="28"/>
          <w:szCs w:val="28"/>
        </w:rPr>
        <w:t>С запад</w:t>
      </w:r>
      <w:r w:rsidR="00582F82">
        <w:rPr>
          <w:rFonts w:ascii="Times New Roman" w:eastAsia="Calibri" w:hAnsi="Times New Roman" w:cs="Times New Roman"/>
          <w:sz w:val="28"/>
          <w:szCs w:val="28"/>
        </w:rPr>
        <w:t>ной стороны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граница</w:t>
      </w:r>
      <w:r w:rsidR="00582F82">
        <w:rPr>
          <w:rFonts w:ascii="Times New Roman" w:eastAsia="Calibri" w:hAnsi="Times New Roman" w:cs="Times New Roman"/>
          <w:sz w:val="28"/>
          <w:szCs w:val="28"/>
        </w:rPr>
        <w:t xml:space="preserve"> ТОС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проходит</w:t>
      </w:r>
      <w:r w:rsidR="00BD3072">
        <w:rPr>
          <w:rFonts w:ascii="Times New Roman" w:eastAsia="Calibri" w:hAnsi="Times New Roman" w:cs="Times New Roman"/>
          <w:sz w:val="28"/>
          <w:szCs w:val="28"/>
        </w:rPr>
        <w:t>,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исключая </w:t>
      </w:r>
      <w:r w:rsidR="008476EE">
        <w:rPr>
          <w:rFonts w:ascii="Times New Roman" w:eastAsia="Calibri" w:hAnsi="Times New Roman" w:cs="Times New Roman"/>
          <w:sz w:val="28"/>
          <w:szCs w:val="28"/>
        </w:rPr>
        <w:t>дорожный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проезд</w:t>
      </w:r>
      <w:r w:rsidR="00582F82">
        <w:rPr>
          <w:rFonts w:ascii="Times New Roman" w:eastAsia="Calibri" w:hAnsi="Times New Roman" w:cs="Times New Roman"/>
          <w:sz w:val="28"/>
          <w:szCs w:val="28"/>
        </w:rPr>
        <w:t>,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до границы </w:t>
      </w:r>
      <w:r w:rsidR="00582F82">
        <w:rPr>
          <w:rFonts w:ascii="Times New Roman" w:eastAsia="Calibri" w:hAnsi="Times New Roman" w:cs="Times New Roman"/>
          <w:sz w:val="28"/>
          <w:szCs w:val="28"/>
        </w:rPr>
        <w:t>земельного участка с кадастровым номером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25:28:040011:54 и продолжается по верхней кромке косогора, исключая проезд вдоль </w:t>
      </w:r>
      <w:r w:rsidR="00582F82">
        <w:rPr>
          <w:rFonts w:ascii="Times New Roman" w:eastAsia="Calibri" w:hAnsi="Times New Roman" w:cs="Times New Roman"/>
          <w:sz w:val="28"/>
          <w:szCs w:val="28"/>
        </w:rPr>
        <w:t>земельного участка с кадастровым номером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25:28:040011:330, до пере</w:t>
      </w:r>
      <w:r w:rsidR="00E44256">
        <w:rPr>
          <w:rFonts w:ascii="Times New Roman" w:eastAsia="Calibri" w:hAnsi="Times New Roman" w:cs="Times New Roman"/>
          <w:sz w:val="28"/>
          <w:szCs w:val="28"/>
        </w:rPr>
        <w:t>се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чения с проездом вдоль </w:t>
      </w:r>
      <w:r w:rsidR="00582F82">
        <w:rPr>
          <w:rFonts w:ascii="Times New Roman" w:eastAsia="Calibri" w:hAnsi="Times New Roman" w:cs="Times New Roman"/>
          <w:sz w:val="28"/>
          <w:szCs w:val="28"/>
        </w:rPr>
        <w:t>земельных участков с кадастровыми номерами</w:t>
      </w:r>
      <w:r w:rsidR="001E1BEE">
        <w:rPr>
          <w:rFonts w:ascii="Times New Roman" w:eastAsia="Calibri" w:hAnsi="Times New Roman" w:cs="Times New Roman"/>
          <w:sz w:val="28"/>
          <w:szCs w:val="28"/>
        </w:rPr>
        <w:t xml:space="preserve"> 25:28:040011:501, 25:28:040011:583</w:t>
      </w:r>
      <w:r w:rsidR="0063783F">
        <w:rPr>
          <w:rFonts w:ascii="Times New Roman" w:eastAsia="Calibri" w:hAnsi="Times New Roman" w:cs="Times New Roman"/>
          <w:sz w:val="28"/>
          <w:szCs w:val="28"/>
        </w:rPr>
        <w:t>, исключая проезд.</w:t>
      </w:r>
    </w:p>
    <w:p w:rsidR="0063783F" w:rsidRDefault="007B4CCB" w:rsidP="00006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 </w:t>
      </w:r>
      <w:r w:rsidR="003976A1">
        <w:rPr>
          <w:rFonts w:ascii="Times New Roman" w:eastAsia="Calibri" w:hAnsi="Times New Roman" w:cs="Times New Roman"/>
          <w:sz w:val="28"/>
          <w:szCs w:val="28"/>
        </w:rPr>
        <w:t>южной стороны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граница</w:t>
      </w:r>
      <w:r w:rsidR="003976A1">
        <w:rPr>
          <w:rFonts w:ascii="Times New Roman" w:eastAsia="Calibri" w:hAnsi="Times New Roman" w:cs="Times New Roman"/>
          <w:sz w:val="28"/>
          <w:szCs w:val="28"/>
        </w:rPr>
        <w:t xml:space="preserve"> ТОС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проходит до пешеходного прохода и лестничного марша, исключая их до пересечения с дорожным проездом от Сабанеева</w:t>
      </w:r>
      <w:r w:rsidR="003976A1">
        <w:rPr>
          <w:rFonts w:ascii="Times New Roman" w:eastAsia="Calibri" w:hAnsi="Times New Roman" w:cs="Times New Roman"/>
          <w:sz w:val="28"/>
          <w:szCs w:val="28"/>
        </w:rPr>
        <w:t>, д. 13,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Сабанеева</w:t>
      </w:r>
      <w:r w:rsidR="003976A1">
        <w:rPr>
          <w:rFonts w:ascii="Times New Roman" w:eastAsia="Calibri" w:hAnsi="Times New Roman" w:cs="Times New Roman"/>
          <w:sz w:val="28"/>
          <w:szCs w:val="28"/>
        </w:rPr>
        <w:t>, 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19, исключая проезд. Далее с юго-востока вдоль пешеходного прохода около дома № 19 к дом № 21 на ул. Сабанеева.</w:t>
      </w:r>
    </w:p>
    <w:p w:rsidR="007B4CCB" w:rsidRPr="002C3622" w:rsidRDefault="002C3622" w:rsidP="00006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281404">
        <w:rPr>
          <w:rFonts w:ascii="Times New Roman" w:eastAsia="Calibri" w:hAnsi="Times New Roman" w:cs="Times New Roman"/>
          <w:sz w:val="28"/>
          <w:szCs w:val="28"/>
        </w:rPr>
        <w:t>восточной стороны граница ТОС проходит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границ</w:t>
      </w:r>
      <w:r w:rsidR="00281404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 с кадастровым номером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Pr="00A82803">
        <w:rPr>
          <w:rFonts w:ascii="Times New Roman" w:eastAsia="Calibri" w:hAnsi="Times New Roman" w:cs="Times New Roman"/>
          <w:sz w:val="28"/>
          <w:szCs w:val="28"/>
        </w:rPr>
        <w:t>:28:040011:</w:t>
      </w:r>
      <w:r>
        <w:rPr>
          <w:rFonts w:ascii="Times New Roman" w:eastAsia="Calibri" w:hAnsi="Times New Roman" w:cs="Times New Roman"/>
          <w:sz w:val="28"/>
          <w:szCs w:val="28"/>
        </w:rPr>
        <w:t xml:space="preserve">9424. С северо-востока </w:t>
      </w:r>
      <w:r w:rsidR="00281404">
        <w:rPr>
          <w:rFonts w:ascii="Times New Roman" w:eastAsia="Calibri" w:hAnsi="Times New Roman" w:cs="Times New Roman"/>
          <w:sz w:val="28"/>
          <w:szCs w:val="28"/>
        </w:rPr>
        <w:t xml:space="preserve">проходит </w:t>
      </w:r>
      <w:r>
        <w:rPr>
          <w:rFonts w:ascii="Times New Roman" w:eastAsia="Calibri" w:hAnsi="Times New Roman" w:cs="Times New Roman"/>
          <w:sz w:val="28"/>
          <w:szCs w:val="28"/>
        </w:rPr>
        <w:t>до подпорной стены вдоль дома по адресу</w:t>
      </w:r>
      <w:r w:rsidR="00281404" w:rsidRPr="00281404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ул. Луговая, д. 74, вдоль границ </w:t>
      </w:r>
      <w:r w:rsidR="00281404">
        <w:rPr>
          <w:rFonts w:ascii="Times New Roman" w:eastAsia="Calibri" w:hAnsi="Times New Roman" w:cs="Times New Roman"/>
          <w:sz w:val="28"/>
          <w:szCs w:val="28"/>
        </w:rPr>
        <w:t>земельного участка с кадастровым номером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Pr="00A82803">
        <w:rPr>
          <w:rFonts w:ascii="Times New Roman" w:eastAsia="Calibri" w:hAnsi="Times New Roman" w:cs="Times New Roman"/>
          <w:sz w:val="28"/>
          <w:szCs w:val="28"/>
        </w:rPr>
        <w:t>:28:040011:</w:t>
      </w:r>
      <w:r>
        <w:rPr>
          <w:rFonts w:ascii="Times New Roman" w:eastAsia="Calibri" w:hAnsi="Times New Roman" w:cs="Times New Roman"/>
          <w:sz w:val="28"/>
          <w:szCs w:val="28"/>
        </w:rPr>
        <w:t xml:space="preserve">6241. </w:t>
      </w:r>
      <w:r w:rsidR="00BD3072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С севера</w:t>
      </w:r>
      <w:r w:rsidR="0028140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исключая проезд</w:t>
      </w:r>
      <w:r w:rsidR="00281404">
        <w:rPr>
          <w:rFonts w:ascii="Times New Roman" w:eastAsia="Calibri" w:hAnsi="Times New Roman" w:cs="Times New Roman"/>
          <w:sz w:val="28"/>
          <w:szCs w:val="28"/>
        </w:rPr>
        <w:t>, граница ТОС проходит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вдоль гаражного кооператива до пересечения с </w:t>
      </w:r>
      <w:r w:rsidR="00281404">
        <w:rPr>
          <w:rFonts w:ascii="Times New Roman" w:eastAsia="Calibri" w:hAnsi="Times New Roman" w:cs="Times New Roman"/>
          <w:sz w:val="28"/>
          <w:szCs w:val="28"/>
        </w:rPr>
        <w:t>земельным участком с кадастровым номером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Pr="00A82803">
        <w:rPr>
          <w:rFonts w:ascii="Times New Roman" w:eastAsia="Calibri" w:hAnsi="Times New Roman" w:cs="Times New Roman"/>
          <w:sz w:val="28"/>
          <w:szCs w:val="28"/>
        </w:rPr>
        <w:t>:28:040011:</w:t>
      </w:r>
      <w:r>
        <w:rPr>
          <w:rFonts w:ascii="Times New Roman" w:eastAsia="Calibri" w:hAnsi="Times New Roman" w:cs="Times New Roman"/>
          <w:sz w:val="28"/>
          <w:szCs w:val="28"/>
        </w:rPr>
        <w:t>628 на правом углу дома № 60 на ул. Луговой.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>2. В границах указанной территории расположен</w:t>
      </w:r>
      <w:r w:rsidR="00EF6B66">
        <w:rPr>
          <w:rFonts w:ascii="Times New Roman" w:eastAsia="Calibri" w:hAnsi="Times New Roman" w:cs="Times New Roman"/>
          <w:sz w:val="28"/>
          <w:szCs w:val="28"/>
        </w:rPr>
        <w:t>ы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6B66">
        <w:rPr>
          <w:rFonts w:ascii="Times New Roman" w:eastAsia="Calibri" w:hAnsi="Times New Roman" w:cs="Times New Roman"/>
          <w:sz w:val="28"/>
          <w:szCs w:val="28"/>
        </w:rPr>
        <w:t>2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улиц</w:t>
      </w:r>
      <w:r w:rsidR="00EF6B66">
        <w:rPr>
          <w:rFonts w:ascii="Times New Roman" w:eastAsia="Calibri" w:hAnsi="Times New Roman" w:cs="Times New Roman"/>
          <w:sz w:val="28"/>
          <w:szCs w:val="28"/>
        </w:rPr>
        <w:t>ы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F6B66">
        <w:rPr>
          <w:rFonts w:ascii="Times New Roman" w:eastAsia="Calibri" w:hAnsi="Times New Roman" w:cs="Times New Roman"/>
          <w:sz w:val="28"/>
          <w:szCs w:val="28"/>
        </w:rPr>
        <w:t>Луговая и Сабанеева</w:t>
      </w:r>
      <w:r w:rsidRPr="00CD1A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1E5" w:rsidRPr="00227C31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3. В границах указанной территории расположены </w:t>
      </w:r>
      <w:r w:rsidR="00EF6B66">
        <w:rPr>
          <w:rFonts w:ascii="Times New Roman" w:eastAsia="Calibri" w:hAnsi="Times New Roman" w:cs="Times New Roman"/>
          <w:sz w:val="28"/>
          <w:szCs w:val="28"/>
        </w:rPr>
        <w:t>2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дома: </w:t>
      </w:r>
      <w:r w:rsidR="00C7100A">
        <w:rPr>
          <w:rFonts w:ascii="Times New Roman" w:eastAsia="Calibri" w:hAnsi="Times New Roman" w:cs="Times New Roman"/>
          <w:sz w:val="28"/>
          <w:szCs w:val="28"/>
        </w:rPr>
        <w:t>№ 60 на ул. Луговой и № 13 на ул. Сабанеева</w:t>
      </w:r>
      <w:r w:rsidR="00BD3072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="00942AA1">
        <w:rPr>
          <w:rFonts w:ascii="Times New Roman" w:eastAsia="Calibri" w:hAnsi="Times New Roman" w:cs="Times New Roman"/>
          <w:sz w:val="28"/>
          <w:szCs w:val="28"/>
        </w:rPr>
        <w:t>»</w:t>
      </w:r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A9" w:rsidRDefault="00766AA9" w:rsidP="00227C31">
      <w:pPr>
        <w:spacing w:after="0" w:line="240" w:lineRule="auto"/>
      </w:pPr>
      <w:r>
        <w:separator/>
      </w:r>
    </w:p>
  </w:endnote>
  <w:end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A9" w:rsidRDefault="00766AA9" w:rsidP="00227C31">
      <w:pPr>
        <w:spacing w:after="0" w:line="240" w:lineRule="auto"/>
      </w:pPr>
      <w:r>
        <w:separator/>
      </w:r>
    </w:p>
  </w:footnote>
  <w:foot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072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067A1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41FD0"/>
    <w:rsid w:val="001949F2"/>
    <w:rsid w:val="00195958"/>
    <w:rsid w:val="001B39C6"/>
    <w:rsid w:val="001E1BEE"/>
    <w:rsid w:val="001E7458"/>
    <w:rsid w:val="002073B3"/>
    <w:rsid w:val="002207F0"/>
    <w:rsid w:val="00227C31"/>
    <w:rsid w:val="00260FB8"/>
    <w:rsid w:val="00270D38"/>
    <w:rsid w:val="00273DEF"/>
    <w:rsid w:val="00281404"/>
    <w:rsid w:val="002836CE"/>
    <w:rsid w:val="002A271E"/>
    <w:rsid w:val="002A33BF"/>
    <w:rsid w:val="002B5C38"/>
    <w:rsid w:val="002B7017"/>
    <w:rsid w:val="002C3622"/>
    <w:rsid w:val="002D1792"/>
    <w:rsid w:val="002E5BD0"/>
    <w:rsid w:val="003204CC"/>
    <w:rsid w:val="00352493"/>
    <w:rsid w:val="003561B7"/>
    <w:rsid w:val="00364212"/>
    <w:rsid w:val="00377CCB"/>
    <w:rsid w:val="0038559B"/>
    <w:rsid w:val="003976A1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2F82"/>
    <w:rsid w:val="00583557"/>
    <w:rsid w:val="00586BFB"/>
    <w:rsid w:val="00596810"/>
    <w:rsid w:val="005C2D87"/>
    <w:rsid w:val="006070C7"/>
    <w:rsid w:val="00615AE2"/>
    <w:rsid w:val="006349DA"/>
    <w:rsid w:val="006374CF"/>
    <w:rsid w:val="0063783F"/>
    <w:rsid w:val="00670598"/>
    <w:rsid w:val="006750B7"/>
    <w:rsid w:val="006D4891"/>
    <w:rsid w:val="006E12DC"/>
    <w:rsid w:val="006E50BC"/>
    <w:rsid w:val="006F70C5"/>
    <w:rsid w:val="00766AA9"/>
    <w:rsid w:val="0077150E"/>
    <w:rsid w:val="00771846"/>
    <w:rsid w:val="00784104"/>
    <w:rsid w:val="00785CC8"/>
    <w:rsid w:val="00790A53"/>
    <w:rsid w:val="0079703B"/>
    <w:rsid w:val="007B4CCB"/>
    <w:rsid w:val="007C4E3F"/>
    <w:rsid w:val="007D1F23"/>
    <w:rsid w:val="00801879"/>
    <w:rsid w:val="008476EE"/>
    <w:rsid w:val="00860195"/>
    <w:rsid w:val="008B4C8A"/>
    <w:rsid w:val="008F4319"/>
    <w:rsid w:val="008F656A"/>
    <w:rsid w:val="00904A17"/>
    <w:rsid w:val="009142C5"/>
    <w:rsid w:val="00920979"/>
    <w:rsid w:val="009365CE"/>
    <w:rsid w:val="00942AA1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166A"/>
    <w:rsid w:val="009E242A"/>
    <w:rsid w:val="009F2E00"/>
    <w:rsid w:val="00A078F0"/>
    <w:rsid w:val="00A11395"/>
    <w:rsid w:val="00A22CF6"/>
    <w:rsid w:val="00A427A3"/>
    <w:rsid w:val="00A51CDC"/>
    <w:rsid w:val="00A611E5"/>
    <w:rsid w:val="00A82803"/>
    <w:rsid w:val="00A833CE"/>
    <w:rsid w:val="00AA6DA3"/>
    <w:rsid w:val="00AB1BD2"/>
    <w:rsid w:val="00AE0EE3"/>
    <w:rsid w:val="00AE29AD"/>
    <w:rsid w:val="00AF4215"/>
    <w:rsid w:val="00B120B4"/>
    <w:rsid w:val="00B6663B"/>
    <w:rsid w:val="00B72D07"/>
    <w:rsid w:val="00B81A9C"/>
    <w:rsid w:val="00BD025A"/>
    <w:rsid w:val="00BD3072"/>
    <w:rsid w:val="00BD6D7D"/>
    <w:rsid w:val="00BE3FA5"/>
    <w:rsid w:val="00C55904"/>
    <w:rsid w:val="00C566C5"/>
    <w:rsid w:val="00C6769F"/>
    <w:rsid w:val="00C7100A"/>
    <w:rsid w:val="00C76B5A"/>
    <w:rsid w:val="00C953AC"/>
    <w:rsid w:val="00CD1A6E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44256"/>
    <w:rsid w:val="00E564ED"/>
    <w:rsid w:val="00E60952"/>
    <w:rsid w:val="00E62EBC"/>
    <w:rsid w:val="00E900AB"/>
    <w:rsid w:val="00EA1BE5"/>
    <w:rsid w:val="00EB4223"/>
    <w:rsid w:val="00ED4746"/>
    <w:rsid w:val="00EE25AC"/>
    <w:rsid w:val="00EF6B66"/>
    <w:rsid w:val="00F14EFB"/>
    <w:rsid w:val="00F175F4"/>
    <w:rsid w:val="00F20F89"/>
    <w:rsid w:val="00F450EC"/>
    <w:rsid w:val="00F51201"/>
    <w:rsid w:val="00F8655B"/>
    <w:rsid w:val="00FC68A1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12532-27E8-4733-9544-10A78010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Максим О. Котляров</cp:lastModifiedBy>
  <cp:revision>30</cp:revision>
  <cp:lastPrinted>2025-11-26T05:00:00Z</cp:lastPrinted>
  <dcterms:created xsi:type="dcterms:W3CDTF">2025-11-19T01:43:00Z</dcterms:created>
  <dcterms:modified xsi:type="dcterms:W3CDTF">2026-01-20T05:33:00Z</dcterms:modified>
</cp:coreProperties>
</file>